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7777777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AE0575" w:rsidRPr="00AE0575">
                <w:rPr>
                  <w:rStyle w:val="Collegamentoipertestuale"/>
                  <w:sz w:val="20"/>
                  <w:szCs w:val="20"/>
                  <w:u w:val="none"/>
                </w:rPr>
                <w:t>www.gildacatanzaro.it</w:t>
              </w:r>
            </w:hyperlink>
            <w:r w:rsidRPr="00AE0575">
              <w:rPr>
                <w:sz w:val="20"/>
                <w:szCs w:val="20"/>
              </w:rPr>
              <w:t xml:space="preserve">; </w:t>
            </w:r>
          </w:p>
          <w:p w14:paraId="7E1DF180" w14:textId="77777777" w:rsidR="00CA651E" w:rsidRPr="00AE0575" w:rsidRDefault="00F30F4C" w:rsidP="00AE0575">
            <w:pPr>
              <w:jc w:val="center"/>
              <w:rPr>
                <w:sz w:val="20"/>
                <w:szCs w:val="20"/>
              </w:rPr>
            </w:pPr>
            <w:r w:rsidRPr="00AE0575">
              <w:rPr>
                <w:sz w:val="20"/>
                <w:szCs w:val="20"/>
              </w:rPr>
              <w:t xml:space="preserve">email: </w:t>
            </w:r>
            <w:hyperlink r:id="rId7" w:history="1">
              <w:r w:rsidRPr="00AE0575">
                <w:rPr>
                  <w:rStyle w:val="Collegamentoipertestuale"/>
                  <w:sz w:val="20"/>
                  <w:szCs w:val="20"/>
                  <w:u w:val="none"/>
                </w:rPr>
                <w:t>gildalamezia@tiscali.it</w:t>
              </w:r>
            </w:hyperlink>
            <w:r w:rsidR="00AE0575">
              <w:rPr>
                <w:rStyle w:val="Collegamentoipertestuale"/>
                <w:sz w:val="20"/>
                <w:szCs w:val="20"/>
                <w:u w:val="none"/>
              </w:rPr>
              <w:t>;</w:t>
            </w:r>
            <w:r w:rsidR="00AE0575" w:rsidRPr="00AE0575">
              <w:rPr>
                <w:rStyle w:val="Collegamentoipertestuale"/>
                <w:sz w:val="20"/>
                <w:szCs w:val="20"/>
                <w:u w:val="none"/>
              </w:rPr>
              <w:t xml:space="preserve"> </w:t>
            </w:r>
            <w:r w:rsidR="00CA651E" w:rsidRPr="00AE0575">
              <w:rPr>
                <w:rStyle w:val="Collegamentoipertestuale"/>
                <w:sz w:val="20"/>
                <w:szCs w:val="20"/>
                <w:u w:val="none"/>
              </w:rPr>
              <w:t>gildaunamscalabria@tiscali.it</w:t>
            </w:r>
          </w:p>
          <w:p w14:paraId="5DC6B5DB" w14:textId="77777777" w:rsidR="00F30F4C" w:rsidRDefault="00F30F4C" w:rsidP="00F30F4C">
            <w:pPr>
              <w:jc w:val="center"/>
            </w:pPr>
            <w:proofErr w:type="spellStart"/>
            <w:r w:rsidRPr="00F30F4C">
              <w:rPr>
                <w:sz w:val="20"/>
                <w:szCs w:val="20"/>
              </w:rPr>
              <w:t>pec</w:t>
            </w:r>
            <w:proofErr w:type="spellEnd"/>
            <w:r w:rsidRPr="00F30F4C">
              <w:rPr>
                <w:sz w:val="20"/>
                <w:szCs w:val="20"/>
              </w:rPr>
              <w:t xml:space="preserve">: </w:t>
            </w:r>
            <w:r w:rsidR="00CA651E">
              <w:rPr>
                <w:color w:val="2E74B5" w:themeColor="accent1" w:themeShade="BF"/>
                <w:sz w:val="20"/>
                <w:szCs w:val="20"/>
              </w:rPr>
              <w:t>FGU_Calabria</w:t>
            </w:r>
            <w:r w:rsidRPr="00CA651E">
              <w:rPr>
                <w:color w:val="2E74B5" w:themeColor="accent1" w:themeShade="BF"/>
                <w:sz w:val="20"/>
                <w:szCs w:val="20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7E4000" w14:textId="2278092E" w:rsidR="00C12F3E" w:rsidRDefault="00C12F3E" w:rsidP="00C12F3E">
      <w:pPr>
        <w:pStyle w:val="Rientrocorpodeltesto"/>
        <w:ind w:left="0"/>
        <w:jc w:val="left"/>
        <w:rPr>
          <w:rFonts w:ascii="Calibri" w:hAnsi="Calibri" w:cs="Calibri"/>
          <w:i/>
          <w:iCs/>
          <w:sz w:val="28"/>
        </w:rPr>
      </w:pPr>
      <w:r>
        <w:t xml:space="preserve">                                                                                             </w:t>
      </w:r>
    </w:p>
    <w:p w14:paraId="1D193FE5" w14:textId="1C4A909A" w:rsidR="005625EA" w:rsidRDefault="005625EA" w:rsidP="00426CEB">
      <w:pPr>
        <w:jc w:val="right"/>
        <w:rPr>
          <w:rFonts w:ascii="Tahoma" w:hAnsi="Tahoma" w:cs="Tahoma"/>
        </w:rPr>
      </w:pPr>
    </w:p>
    <w:p w14:paraId="76D7B64A" w14:textId="77777777" w:rsidR="00D51454" w:rsidRPr="00AD4E82" w:rsidRDefault="00D51454" w:rsidP="00D51454">
      <w:pPr>
        <w:rPr>
          <w:rFonts w:ascii="Calibri" w:eastAsia="Arial Unicode MS" w:hAnsi="Calibri" w:cs="Calibri"/>
          <w:b/>
          <w:bCs/>
          <w:sz w:val="8"/>
          <w:szCs w:val="8"/>
        </w:rPr>
      </w:pPr>
      <w:r>
        <w:rPr>
          <w:rFonts w:ascii="Tahoma" w:hAnsi="Tahoma" w:cs="Tahoma"/>
        </w:rPr>
        <w:tab/>
      </w:r>
      <w:r w:rsidRPr="000C7C1A">
        <w:rPr>
          <w:rFonts w:ascii="Calibri" w:eastAsia="Arial Unicode MS" w:hAnsi="Calibri" w:cs="Calibri"/>
          <w:b/>
          <w:bCs/>
          <w:sz w:val="32"/>
          <w:szCs w:val="32"/>
        </w:rPr>
        <w:t>Oggetto: assemblea sindacale in orario di servizio in videoconferenza</w:t>
      </w:r>
      <w:r>
        <w:rPr>
          <w:rFonts w:ascii="Calibri" w:eastAsia="Arial Unicode MS" w:hAnsi="Calibri" w:cs="Calibri"/>
          <w:b/>
          <w:bCs/>
          <w:sz w:val="32"/>
          <w:szCs w:val="32"/>
        </w:rPr>
        <w:br/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51454" w:rsidRPr="0049299C" w14:paraId="67CF8E76" w14:textId="77777777" w:rsidTr="006E7C72">
        <w:trPr>
          <w:trHeight w:val="300"/>
        </w:trPr>
        <w:tc>
          <w:tcPr>
            <w:tcW w:w="5000" w:type="pct"/>
            <w:vAlign w:val="center"/>
            <w:hideMark/>
          </w:tcPr>
          <w:p w14:paraId="4C792AE5" w14:textId="77777777" w:rsidR="00D51454" w:rsidRPr="0049299C" w:rsidRDefault="00D51454" w:rsidP="006E7C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Hlk54943068"/>
          </w:p>
          <w:p w14:paraId="5F6F7053" w14:textId="7E8BF1F9" w:rsidR="00D51454" w:rsidRPr="0049299C" w:rsidRDefault="00D51454" w:rsidP="00D5145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3A0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Ai Dirigenti scolastici</w:t>
            </w:r>
            <w:r w:rsidRPr="004929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della provincia di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Catanzaro</w:t>
            </w:r>
            <w:r w:rsidRPr="004929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513517E3" w14:textId="4FEC28E2" w:rsidR="00D51454" w:rsidRPr="0049299C" w:rsidRDefault="00D51454" w:rsidP="00D5145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29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Alla firma dei docenti </w:t>
            </w:r>
            <w:r w:rsidRPr="004929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 tutte le istituzioni scolastiche della provincia di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Catanzaro</w:t>
            </w:r>
            <w:r w:rsidRPr="004929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7CE24357" w14:textId="77777777" w:rsidR="00D51454" w:rsidRPr="0049299C" w:rsidRDefault="00D51454" w:rsidP="00D51454">
            <w:pPr>
              <w:pStyle w:val="NormaleWeb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49299C">
              <w:rPr>
                <w:rFonts w:ascii="Calibri" w:hAnsi="Calibri" w:cs="Calibri"/>
                <w:color w:val="000000"/>
              </w:rPr>
              <w:t>All’</w:t>
            </w:r>
            <w:r w:rsidRPr="00F73A02">
              <w:rPr>
                <w:rFonts w:ascii="Calibri" w:hAnsi="Calibri" w:cs="Calibri"/>
                <w:b/>
                <w:bCs/>
                <w:color w:val="000000"/>
              </w:rPr>
              <w:t xml:space="preserve">albo sindacale </w:t>
            </w:r>
            <w:r w:rsidRPr="0049299C">
              <w:rPr>
                <w:rFonts w:ascii="Calibri" w:hAnsi="Calibri" w:cs="Calibri"/>
                <w:color w:val="000000"/>
              </w:rPr>
              <w:t xml:space="preserve">cartaceo e </w:t>
            </w:r>
            <w:r w:rsidRPr="00F73A02">
              <w:rPr>
                <w:rFonts w:ascii="Calibri" w:hAnsi="Calibri" w:cs="Calibri"/>
                <w:b/>
                <w:bCs/>
                <w:color w:val="000000"/>
              </w:rPr>
              <w:t>bacheca sindacale virtuale</w:t>
            </w:r>
            <w:r>
              <w:rPr>
                <w:rFonts w:ascii="Calibri" w:hAnsi="Calibri" w:cs="Calibri"/>
                <w:color w:val="000000"/>
              </w:rPr>
              <w:t xml:space="preserve"> di Istituto</w:t>
            </w:r>
          </w:p>
          <w:p w14:paraId="0F3E65AE" w14:textId="555FA457" w:rsidR="00D51454" w:rsidRPr="0049299C" w:rsidRDefault="00D51454" w:rsidP="006E7C72">
            <w:pPr>
              <w:pStyle w:val="NormaleWeb"/>
              <w:rPr>
                <w:rFonts w:ascii="Arial" w:hAnsi="Arial" w:cs="Arial"/>
              </w:rPr>
            </w:pPr>
            <w:r w:rsidRPr="0049299C">
              <w:rPr>
                <w:rFonts w:ascii="Calibri" w:hAnsi="Calibri" w:cs="Calibri"/>
              </w:rPr>
              <w:t xml:space="preserve">La </w:t>
            </w:r>
            <w:r w:rsidRPr="0049299C">
              <w:rPr>
                <w:rFonts w:ascii="Calibri" w:hAnsi="Calibri" w:cs="Calibri"/>
                <w:b/>
                <w:bCs/>
              </w:rPr>
              <w:t>Gilda degli insegnanti</w:t>
            </w:r>
            <w:r w:rsidRPr="0049299C">
              <w:rPr>
                <w:rFonts w:ascii="Calibri" w:hAnsi="Calibri" w:cs="Calibri"/>
              </w:rPr>
              <w:t xml:space="preserve"> della provincia di </w:t>
            </w:r>
            <w:r>
              <w:rPr>
                <w:rFonts w:ascii="Calibri" w:hAnsi="Calibri" w:cs="Calibri"/>
              </w:rPr>
              <w:t>Catanzaro</w:t>
            </w:r>
            <w:r w:rsidRPr="0049299C">
              <w:rPr>
                <w:rFonts w:ascii="Calibri" w:hAnsi="Calibri" w:cs="Calibri"/>
              </w:rPr>
              <w:t xml:space="preserve"> indice un</w:t>
            </w:r>
            <w:r>
              <w:rPr>
                <w:rFonts w:ascii="Calibri" w:hAnsi="Calibri" w:cs="Calibri"/>
              </w:rPr>
              <w:t>’</w:t>
            </w:r>
            <w:r w:rsidRPr="007E254A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ASSEMBLEA SINDACALE PROVINCIALE IN ORARIO DI SERVIZIO</w:t>
            </w:r>
            <w:r w:rsidRPr="007E254A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9299C">
              <w:rPr>
                <w:rFonts w:ascii="Calibri" w:hAnsi="Calibri" w:cs="Calibri"/>
                <w:color w:val="000000"/>
              </w:rPr>
              <w:t>rivolta ai docenti di ogni ordine e grado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49299C">
              <w:rPr>
                <w:rFonts w:ascii="Calibri" w:hAnsi="Calibri" w:cs="Calibri"/>
                <w:color w:val="000000"/>
              </w:rPr>
              <w:t xml:space="preserve"> istruzione</w:t>
            </w:r>
            <w:bookmarkEnd w:id="0"/>
          </w:p>
        </w:tc>
      </w:tr>
      <w:tr w:rsidR="00D51454" w:rsidRPr="0049299C" w14:paraId="330434D3" w14:textId="77777777" w:rsidTr="006E7C72">
        <w:trPr>
          <w:trHeight w:val="300"/>
        </w:trPr>
        <w:tc>
          <w:tcPr>
            <w:tcW w:w="5000" w:type="pct"/>
            <w:vAlign w:val="center"/>
            <w:hideMark/>
          </w:tcPr>
          <w:p w14:paraId="2099454C" w14:textId="77777777" w:rsidR="00D51454" w:rsidRPr="0049299C" w:rsidRDefault="00D51454" w:rsidP="006E7C72">
            <w:pPr>
              <w:pStyle w:val="NormaleWeb"/>
              <w:jc w:val="center"/>
              <w:rPr>
                <w:rFonts w:ascii="Calibri" w:hAnsi="Calibri" w:cs="Calibri"/>
                <w:b/>
                <w:bCs/>
              </w:rPr>
            </w:pPr>
            <w:bookmarkStart w:id="1" w:name="_Hlk54943090"/>
            <w:r w:rsidRPr="00F73A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mercoledì 11 novembre 2020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–</w:t>
            </w:r>
            <w:r w:rsidRPr="00F73A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dalle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ore</w:t>
            </w:r>
            <w:r w:rsidRPr="00F73A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8.00 alle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ore</w:t>
            </w:r>
            <w:r w:rsidRPr="00F73A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10.00 </w:t>
            </w:r>
            <w:r w:rsidRPr="00F73A0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49299C">
              <w:rPr>
                <w:rFonts w:ascii="Calibri" w:hAnsi="Calibri" w:cs="Calibri"/>
              </w:rPr>
              <w:t>o, comunque, nelle prime due ore del servizio antimeridiano</w:t>
            </w:r>
          </w:p>
        </w:tc>
      </w:tr>
      <w:bookmarkEnd w:id="1"/>
      <w:tr w:rsidR="00D51454" w:rsidRPr="0049299C" w14:paraId="0E81A778" w14:textId="77777777" w:rsidTr="006E7C72">
        <w:trPr>
          <w:trHeight w:val="300"/>
        </w:trPr>
        <w:tc>
          <w:tcPr>
            <w:tcW w:w="5000" w:type="pct"/>
            <w:vAlign w:val="center"/>
            <w:hideMark/>
          </w:tcPr>
          <w:p w14:paraId="436B4FAE" w14:textId="77777777" w:rsidR="00D51454" w:rsidRPr="0049299C" w:rsidRDefault="00D51454" w:rsidP="006E7C72">
            <w:pPr>
              <w:spacing w:after="240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49299C">
              <w:rPr>
                <w:rFonts w:ascii="Calibri" w:hAnsi="Calibri" w:cs="Calibri"/>
                <w:sz w:val="24"/>
                <w:szCs w:val="24"/>
              </w:rPr>
              <w:t>L’assemblea si svolgerà in</w:t>
            </w:r>
            <w:r w:rsidRPr="0049299C">
              <w:rPr>
                <w:rFonts w:ascii="Calibri" w:hAnsi="Calibri" w:cs="Calibri"/>
                <w:color w:val="000080"/>
                <w:sz w:val="24"/>
                <w:szCs w:val="24"/>
              </w:rPr>
              <w:t xml:space="preserve"> </w:t>
            </w:r>
            <w:r w:rsidRPr="007976B3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videoconferenza su piattaforma Zoom </w:t>
            </w:r>
            <w:r w:rsidRPr="007976B3">
              <w:rPr>
                <w:rFonts w:ascii="Calibri" w:hAnsi="Calibri" w:cs="Calibri"/>
                <w:sz w:val="28"/>
                <w:szCs w:val="28"/>
              </w:rPr>
              <w:t>al link</w:t>
            </w:r>
            <w:r w:rsidRPr="007976B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6DC9590" w14:textId="77777777" w:rsidR="00D51454" w:rsidRPr="0015451F" w:rsidRDefault="00D51454" w:rsidP="006E7C72">
            <w:pPr>
              <w:spacing w:after="240"/>
              <w:jc w:val="center"/>
              <w:rPr>
                <w:rFonts w:ascii="Calibri" w:hAnsi="Calibri" w:cs="Calibri"/>
                <w:b/>
                <w:bCs/>
                <w:color w:val="004DE6"/>
                <w:sz w:val="24"/>
                <w:szCs w:val="24"/>
              </w:rPr>
            </w:pPr>
            <w:hyperlink r:id="rId9" w:history="1">
              <w:r w:rsidRPr="0015451F">
                <w:rPr>
                  <w:rFonts w:ascii="Calibri" w:hAnsi="Calibri" w:cs="Calibri"/>
                  <w:b/>
                  <w:bCs/>
                  <w:color w:val="004DE6"/>
                  <w:sz w:val="24"/>
                  <w:szCs w:val="24"/>
                </w:rPr>
                <w:t>https://us02web.zoom.us/j/89376379481</w:t>
              </w:r>
            </w:hyperlink>
          </w:p>
          <w:p w14:paraId="57627680" w14:textId="77777777" w:rsidR="00D51454" w:rsidRPr="0049299C" w:rsidRDefault="00D51454" w:rsidP="006E7C72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9299C">
              <w:rPr>
                <w:rFonts w:ascii="Calibri" w:hAnsi="Calibri" w:cs="Calibri"/>
                <w:sz w:val="24"/>
                <w:szCs w:val="24"/>
              </w:rPr>
              <w:t>Qualora il numero dei partecipanti dovesse essere superiore al limite previsto, l’assemblea potrà essere seguita</w:t>
            </w:r>
            <w:r w:rsidRPr="0049299C">
              <w:rPr>
                <w:rFonts w:ascii="Calibri" w:hAnsi="Calibri" w:cs="Calibri"/>
                <w:color w:val="000080"/>
                <w:sz w:val="24"/>
                <w:szCs w:val="24"/>
              </w:rPr>
              <w:t xml:space="preserve"> </w:t>
            </w:r>
            <w:r w:rsidRPr="007976B3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anche attraverso il canale YouTube</w:t>
            </w:r>
            <w:r w:rsidRPr="0049299C">
              <w:rPr>
                <w:rFonts w:ascii="Calibri" w:hAnsi="Calibri" w:cs="Calibri"/>
                <w:sz w:val="24"/>
                <w:szCs w:val="24"/>
              </w:rPr>
              <w:t>, al link:</w:t>
            </w:r>
            <w:r w:rsidRPr="0049299C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49299C">
              <w:rPr>
                <w:rFonts w:ascii="Calibri" w:hAnsi="Calibri" w:cs="Calibri"/>
                <w:sz w:val="24"/>
                <w:szCs w:val="24"/>
              </w:rPr>
              <w:br/>
            </w:r>
            <w:hyperlink r:id="rId10" w:history="1">
              <w:r w:rsidRPr="0015451F">
                <w:rPr>
                  <w:rFonts w:ascii="Calibri" w:hAnsi="Calibri" w:cs="Calibri"/>
                  <w:b/>
                  <w:bCs/>
                  <w:color w:val="004DE6"/>
                  <w:sz w:val="24"/>
                  <w:szCs w:val="24"/>
                </w:rPr>
                <w:t>https://www.youtube.com/channel/UCJ9UDY_vLek0MsskHqhdAMw</w:t>
              </w:r>
            </w:hyperlink>
          </w:p>
          <w:p w14:paraId="7768E763" w14:textId="77777777" w:rsidR="00D51454" w:rsidRPr="0049299C" w:rsidRDefault="00D51454" w:rsidP="006E7C72">
            <w:pPr>
              <w:pStyle w:val="standard"/>
              <w:spacing w:after="0" w:afterAutospacing="0"/>
              <w:jc w:val="center"/>
              <w:rPr>
                <w:rFonts w:ascii="Calibri" w:hAnsi="Calibri" w:cs="Calibri"/>
              </w:rPr>
            </w:pPr>
          </w:p>
        </w:tc>
      </w:tr>
      <w:tr w:rsidR="00D51454" w:rsidRPr="0049299C" w14:paraId="3B0F1624" w14:textId="77777777" w:rsidTr="006E7C72">
        <w:trPr>
          <w:trHeight w:val="284"/>
        </w:trPr>
        <w:tc>
          <w:tcPr>
            <w:tcW w:w="5000" w:type="pct"/>
            <w:hideMark/>
          </w:tcPr>
          <w:p w14:paraId="1F026CA7" w14:textId="77777777" w:rsidR="00D51454" w:rsidRPr="0049299C" w:rsidRDefault="00D51454" w:rsidP="006E7C72">
            <w:pPr>
              <w:pStyle w:val="NormaleWeb"/>
              <w:rPr>
                <w:rFonts w:ascii="Calibri" w:hAnsi="Calibri" w:cs="Calibri"/>
              </w:rPr>
            </w:pPr>
            <w:r w:rsidRPr="0049299C">
              <w:rPr>
                <w:rFonts w:ascii="Calibri" w:hAnsi="Calibri" w:cs="Calibri"/>
              </w:rPr>
              <w:t>Ordine del giorno:</w:t>
            </w:r>
          </w:p>
        </w:tc>
      </w:tr>
      <w:tr w:rsidR="00D51454" w:rsidRPr="0049299C" w14:paraId="411CA3D0" w14:textId="77777777" w:rsidTr="006E7C72">
        <w:trPr>
          <w:trHeight w:val="300"/>
        </w:trPr>
        <w:tc>
          <w:tcPr>
            <w:tcW w:w="5000" w:type="pct"/>
            <w:vAlign w:val="center"/>
            <w:hideMark/>
          </w:tcPr>
          <w:p w14:paraId="4CD123E4" w14:textId="77777777" w:rsidR="00D51454" w:rsidRPr="0049299C" w:rsidRDefault="00D51454" w:rsidP="00D51454">
            <w:pPr>
              <w:pStyle w:val="Paragrafoelenco"/>
              <w:numPr>
                <w:ilvl w:val="0"/>
                <w:numId w:val="3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9299C">
              <w:rPr>
                <w:rFonts w:cs="Calibri"/>
                <w:sz w:val="24"/>
                <w:szCs w:val="24"/>
              </w:rPr>
              <w:t>Situazione politico sindacale</w:t>
            </w:r>
          </w:p>
          <w:p w14:paraId="0E5AC03E" w14:textId="77777777" w:rsidR="00D51454" w:rsidRPr="0049299C" w:rsidRDefault="00D51454" w:rsidP="00D51454">
            <w:pPr>
              <w:pStyle w:val="Paragrafoelenco"/>
              <w:numPr>
                <w:ilvl w:val="0"/>
                <w:numId w:val="3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9299C">
              <w:rPr>
                <w:rFonts w:cs="Calibri"/>
                <w:sz w:val="24"/>
                <w:szCs w:val="24"/>
              </w:rPr>
              <w:t xml:space="preserve">Il sedicente “Contratto Integrativo” </w:t>
            </w:r>
            <w:proofErr w:type="spellStart"/>
            <w:r w:rsidRPr="0049299C">
              <w:rPr>
                <w:rFonts w:cs="Calibri"/>
                <w:sz w:val="24"/>
                <w:szCs w:val="24"/>
              </w:rPr>
              <w:t>DaD</w:t>
            </w:r>
            <w:proofErr w:type="spellEnd"/>
            <w:r w:rsidRPr="0049299C">
              <w:rPr>
                <w:rFonts w:cs="Calibri"/>
                <w:sz w:val="24"/>
                <w:szCs w:val="24"/>
              </w:rPr>
              <w:t xml:space="preserve"> e DDI</w:t>
            </w:r>
          </w:p>
          <w:p w14:paraId="4A8DB8E7" w14:textId="77777777" w:rsidR="00D51454" w:rsidRPr="0049299C" w:rsidRDefault="00D51454" w:rsidP="00D51454">
            <w:pPr>
              <w:pStyle w:val="Paragrafoelenco"/>
              <w:numPr>
                <w:ilvl w:val="0"/>
                <w:numId w:val="3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9299C">
              <w:rPr>
                <w:rFonts w:cs="Calibri"/>
                <w:sz w:val="24"/>
                <w:szCs w:val="24"/>
              </w:rPr>
              <w:t xml:space="preserve">Organico </w:t>
            </w:r>
            <w:proofErr w:type="spellStart"/>
            <w:r w:rsidRPr="0049299C">
              <w:rPr>
                <w:rFonts w:cs="Calibri"/>
                <w:sz w:val="24"/>
                <w:szCs w:val="24"/>
              </w:rPr>
              <w:t>Covid</w:t>
            </w:r>
            <w:proofErr w:type="spellEnd"/>
            <w:r w:rsidRPr="0049299C">
              <w:rPr>
                <w:rFonts w:cs="Calibri"/>
                <w:sz w:val="24"/>
                <w:szCs w:val="24"/>
              </w:rPr>
              <w:t xml:space="preserve"> – Lavoratori fragili – Quarantena</w:t>
            </w:r>
          </w:p>
          <w:p w14:paraId="39FB6077" w14:textId="77777777" w:rsidR="00D51454" w:rsidRPr="0049299C" w:rsidRDefault="00D51454" w:rsidP="00D51454">
            <w:pPr>
              <w:pStyle w:val="Paragrafoelenco"/>
              <w:numPr>
                <w:ilvl w:val="0"/>
                <w:numId w:val="3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9299C">
              <w:rPr>
                <w:rFonts w:cs="Calibri"/>
                <w:sz w:val="24"/>
                <w:szCs w:val="24"/>
              </w:rPr>
              <w:t>Il caos delle GPS – Concorso straordinario</w:t>
            </w:r>
          </w:p>
          <w:p w14:paraId="7BB09A4E" w14:textId="77777777" w:rsidR="00D51454" w:rsidRPr="0049299C" w:rsidRDefault="00D51454" w:rsidP="006E7C72">
            <w:pPr>
              <w:pStyle w:val="Paragrafoelenco"/>
              <w:spacing w:after="0"/>
              <w:ind w:left="360" w:hanging="360"/>
              <w:rPr>
                <w:rFonts w:cs="Calibri"/>
                <w:sz w:val="24"/>
                <w:szCs w:val="24"/>
              </w:rPr>
            </w:pPr>
          </w:p>
        </w:tc>
      </w:tr>
    </w:tbl>
    <w:p w14:paraId="02C5379C" w14:textId="77777777" w:rsidR="00D51454" w:rsidRPr="0049299C" w:rsidRDefault="00D51454" w:rsidP="00D51454">
      <w:pPr>
        <w:spacing w:line="360" w:lineRule="auto"/>
        <w:rPr>
          <w:rFonts w:ascii="Calibri" w:hAnsi="Calibri" w:cs="Calibri"/>
          <w:sz w:val="24"/>
          <w:szCs w:val="24"/>
        </w:rPr>
      </w:pPr>
      <w:r w:rsidRPr="0049299C">
        <w:rPr>
          <w:rFonts w:ascii="Calibri" w:eastAsia="Calibri" w:hAnsi="Calibri" w:cs="Calibri"/>
          <w:sz w:val="24"/>
          <w:szCs w:val="24"/>
        </w:rPr>
        <w:br/>
        <w:t xml:space="preserve">Interverranno il Coordinatore nazionale della Gilda, </w:t>
      </w:r>
      <w:r w:rsidRPr="0049299C">
        <w:rPr>
          <w:rFonts w:ascii="Calibri" w:eastAsia="Calibri" w:hAnsi="Calibri" w:cs="Calibri"/>
          <w:b/>
          <w:bCs/>
          <w:sz w:val="24"/>
          <w:szCs w:val="24"/>
        </w:rPr>
        <w:t>prof. Rino Di Meglio</w:t>
      </w:r>
      <w:r w:rsidRPr="0049299C">
        <w:rPr>
          <w:rFonts w:ascii="Calibri" w:eastAsia="Calibri" w:hAnsi="Calibri" w:cs="Calibri"/>
          <w:sz w:val="24"/>
          <w:szCs w:val="24"/>
        </w:rPr>
        <w:t>, ed il responsabile del</w:t>
      </w:r>
      <w:r>
        <w:rPr>
          <w:rFonts w:ascii="Calibri" w:eastAsia="Calibri" w:hAnsi="Calibri" w:cs="Calibri"/>
          <w:sz w:val="24"/>
          <w:szCs w:val="24"/>
        </w:rPr>
        <w:br/>
        <w:t>C</w:t>
      </w:r>
      <w:r w:rsidRPr="0049299C">
        <w:rPr>
          <w:rFonts w:ascii="Calibri" w:eastAsia="Calibri" w:hAnsi="Calibri" w:cs="Calibri"/>
          <w:sz w:val="24"/>
          <w:szCs w:val="24"/>
        </w:rPr>
        <w:t xml:space="preserve">entro Studi della Gilda degli insegnanti, </w:t>
      </w:r>
      <w:r w:rsidRPr="0049299C">
        <w:rPr>
          <w:rFonts w:ascii="Calibri" w:eastAsia="Calibri" w:hAnsi="Calibri" w:cs="Calibri"/>
          <w:b/>
          <w:bCs/>
          <w:sz w:val="24"/>
          <w:szCs w:val="24"/>
        </w:rPr>
        <w:t>prof. Gianluigi Dotti</w:t>
      </w:r>
      <w:r w:rsidRPr="0049299C">
        <w:rPr>
          <w:rFonts w:ascii="Calibri" w:eastAsia="Calibri" w:hAnsi="Calibri" w:cs="Calibri"/>
          <w:sz w:val="24"/>
          <w:szCs w:val="24"/>
        </w:rPr>
        <w:t>.</w:t>
      </w:r>
    </w:p>
    <w:p w14:paraId="739A3551" w14:textId="21516642" w:rsidR="00D51454" w:rsidRDefault="00D51454" w:rsidP="00D51454">
      <w:pPr>
        <w:tabs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Catanzaro, 4/11/20</w:t>
      </w:r>
    </w:p>
    <w:p w14:paraId="4ACCC825" w14:textId="0572589F" w:rsidR="00D51454" w:rsidRDefault="00D51454" w:rsidP="00D51454">
      <w:pPr>
        <w:tabs>
          <w:tab w:val="left" w:pos="900"/>
        </w:tabs>
        <w:jc w:val="right"/>
        <w:rPr>
          <w:rFonts w:ascii="Tahoma" w:hAnsi="Tahoma" w:cs="Tahoma"/>
        </w:rPr>
      </w:pPr>
      <w:bookmarkStart w:id="2" w:name="_GoBack"/>
      <w:bookmarkEnd w:id="2"/>
      <w:r>
        <w:rPr>
          <w:rFonts w:ascii="Tahoma" w:hAnsi="Tahoma" w:cs="Tahoma"/>
        </w:rPr>
        <w:t>Il responsabile Gilda</w:t>
      </w:r>
    </w:p>
    <w:p w14:paraId="38B2D453" w14:textId="59895AEF" w:rsidR="00D51454" w:rsidRPr="00D51454" w:rsidRDefault="00D51454" w:rsidP="00D51454">
      <w:pPr>
        <w:tabs>
          <w:tab w:val="left" w:pos="900"/>
        </w:tabs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Prof. Antonino </w:t>
      </w:r>
      <w:proofErr w:type="spellStart"/>
      <w:r>
        <w:rPr>
          <w:rFonts w:ascii="Tahoma" w:hAnsi="Tahoma" w:cs="Tahoma"/>
        </w:rPr>
        <w:t>Tindiglia</w:t>
      </w:r>
      <w:proofErr w:type="spellEnd"/>
    </w:p>
    <w:sectPr w:rsidR="00D51454" w:rsidRPr="00D51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10BA"/>
    <w:multiLevelType w:val="hybridMultilevel"/>
    <w:tmpl w:val="F6663452"/>
    <w:lvl w:ilvl="0" w:tplc="4E2EA1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14A1A"/>
    <w:multiLevelType w:val="hybridMultilevel"/>
    <w:tmpl w:val="7144D16C"/>
    <w:lvl w:ilvl="0" w:tplc="D3424B6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C"/>
    <w:rsid w:val="00016653"/>
    <w:rsid w:val="000A43B2"/>
    <w:rsid w:val="001664EF"/>
    <w:rsid w:val="002B3E00"/>
    <w:rsid w:val="0033681E"/>
    <w:rsid w:val="00374AD7"/>
    <w:rsid w:val="003A722B"/>
    <w:rsid w:val="003E40F7"/>
    <w:rsid w:val="00426CEB"/>
    <w:rsid w:val="004C4827"/>
    <w:rsid w:val="005625EA"/>
    <w:rsid w:val="00580533"/>
    <w:rsid w:val="005F6CC8"/>
    <w:rsid w:val="00722C47"/>
    <w:rsid w:val="007723D2"/>
    <w:rsid w:val="007F6470"/>
    <w:rsid w:val="00854F5F"/>
    <w:rsid w:val="00873A1A"/>
    <w:rsid w:val="008E0CA4"/>
    <w:rsid w:val="00991D99"/>
    <w:rsid w:val="009A2BB9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1454"/>
    <w:rsid w:val="00D53F27"/>
    <w:rsid w:val="00D832B9"/>
    <w:rsid w:val="00E14A27"/>
    <w:rsid w:val="00E3699F"/>
    <w:rsid w:val="00E928AD"/>
    <w:rsid w:val="00ED08F7"/>
    <w:rsid w:val="00F30F4C"/>
    <w:rsid w:val="00F63DFE"/>
    <w:rsid w:val="00F74F8A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e"/>
    <w:rsid w:val="00D5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Utente</cp:lastModifiedBy>
  <cp:revision>2</cp:revision>
  <cp:lastPrinted>2020-01-18T22:00:00Z</cp:lastPrinted>
  <dcterms:created xsi:type="dcterms:W3CDTF">2020-11-04T19:01:00Z</dcterms:created>
  <dcterms:modified xsi:type="dcterms:W3CDTF">2020-11-04T19:01:00Z</dcterms:modified>
</cp:coreProperties>
</file>